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7BDC" w14:textId="5295F5B6" w:rsidR="00384275" w:rsidRDefault="00384275" w:rsidP="00384275">
      <w:pPr>
        <w:jc w:val="center"/>
        <w:rPr>
          <w:sz w:val="24"/>
          <w:lang w:val="uk-UA"/>
        </w:rPr>
      </w:pPr>
      <w:r>
        <w:rPr>
          <w:noProof/>
        </w:rPr>
        <w:drawing>
          <wp:inline distT="0" distB="0" distL="0" distR="0" wp14:anchorId="129F8F55" wp14:editId="1F5D1FB4">
            <wp:extent cx="46355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6171" w14:textId="77777777" w:rsidR="00384275" w:rsidRDefault="00384275" w:rsidP="00384275">
      <w:pPr>
        <w:pStyle w:val="BodyText2"/>
        <w:spacing w:line="120" w:lineRule="auto"/>
        <w:ind w:firstLine="0"/>
        <w:rPr>
          <w:sz w:val="16"/>
        </w:rPr>
      </w:pPr>
    </w:p>
    <w:p w14:paraId="3D6D0092" w14:textId="77777777" w:rsidR="00384275" w:rsidRPr="00961D6F" w:rsidRDefault="00384275" w:rsidP="00384275">
      <w:pPr>
        <w:pStyle w:val="BodyText2"/>
        <w:ind w:firstLine="0"/>
        <w:rPr>
          <w:b/>
          <w:sz w:val="28"/>
          <w:szCs w:val="28"/>
        </w:rPr>
      </w:pPr>
      <w:r w:rsidRPr="00961D6F">
        <w:rPr>
          <w:b/>
          <w:sz w:val="28"/>
          <w:szCs w:val="28"/>
        </w:rPr>
        <w:t xml:space="preserve">ХМЕЛЬНИЦЬКА ОБЛАСНА РАДА  </w:t>
      </w:r>
    </w:p>
    <w:p w14:paraId="19BBB6AF" w14:textId="77777777" w:rsidR="00384275" w:rsidRDefault="00384275" w:rsidP="00384275">
      <w:pPr>
        <w:pStyle w:val="BodyText2"/>
        <w:spacing w:before="40" w:after="40"/>
        <w:ind w:firstLine="0"/>
        <w:rPr>
          <w:b/>
          <w:bCs/>
          <w:sz w:val="28"/>
          <w:szCs w:val="28"/>
        </w:rPr>
      </w:pPr>
      <w:r w:rsidRPr="00222165">
        <w:rPr>
          <w:b/>
          <w:bCs/>
          <w:sz w:val="28"/>
          <w:szCs w:val="28"/>
        </w:rPr>
        <w:t>ХМЕЛЬНИЦЬКИЙ УНІВЕРСИТЕТ УПРАВЛІННЯ ТА ПРАВА</w:t>
      </w:r>
    </w:p>
    <w:p w14:paraId="515C22A7" w14:textId="77777777" w:rsidR="00384275" w:rsidRDefault="00384275" w:rsidP="00384275">
      <w:pPr>
        <w:pStyle w:val="BodyText2"/>
        <w:spacing w:before="40" w:after="4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ІМЕНІ ЛЕОНІДА ЮЗЬКОВА</w:t>
      </w:r>
    </w:p>
    <w:p w14:paraId="56AA3AA8" w14:textId="645E703B" w:rsidR="00384275" w:rsidRDefault="00384275" w:rsidP="00384275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F0A5" wp14:editId="200113B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57900" cy="0"/>
                <wp:effectExtent l="28575" t="36830" r="28575" b="2984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CD48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7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" strokeweight="4.5pt">
                <v:stroke linestyle="thickThin"/>
              </v:line>
            </w:pict>
          </mc:Fallback>
        </mc:AlternateContent>
      </w:r>
      <w:r>
        <w:rPr>
          <w:lang w:val="uk-UA"/>
        </w:rPr>
        <w:t xml:space="preserve"> </w:t>
      </w:r>
    </w:p>
    <w:tbl>
      <w:tblPr>
        <w:tblW w:w="13602" w:type="dxa"/>
        <w:tblInd w:w="-318" w:type="dxa"/>
        <w:tblLook w:val="0000" w:firstRow="0" w:lastRow="0" w:firstColumn="0" w:lastColumn="0" w:noHBand="0" w:noVBand="0"/>
      </w:tblPr>
      <w:tblGrid>
        <w:gridCol w:w="426"/>
        <w:gridCol w:w="3261"/>
        <w:gridCol w:w="638"/>
        <w:gridCol w:w="920"/>
        <w:gridCol w:w="1050"/>
        <w:gridCol w:w="794"/>
        <w:gridCol w:w="2976"/>
        <w:gridCol w:w="3537"/>
      </w:tblGrid>
      <w:tr w:rsidR="00384275" w:rsidRPr="00673721" w14:paraId="73141D2B" w14:textId="77777777" w:rsidTr="005E42C1">
        <w:trPr>
          <w:gridAfter w:val="1"/>
          <w:wAfter w:w="3537" w:type="dxa"/>
        </w:trPr>
        <w:tc>
          <w:tcPr>
            <w:tcW w:w="4325" w:type="dxa"/>
            <w:gridSpan w:val="3"/>
            <w:shd w:val="clear" w:color="auto" w:fill="auto"/>
          </w:tcPr>
          <w:p w14:paraId="5B991EA3" w14:textId="77777777" w:rsidR="00384275" w:rsidRPr="00673721" w:rsidRDefault="00384275" w:rsidP="005E42C1">
            <w:pPr>
              <w:pStyle w:val="a5"/>
              <w:jc w:val="both"/>
              <w:rPr>
                <w:b w:val="0"/>
                <w:sz w:val="28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1C394ABA" w14:textId="77777777" w:rsidR="00384275" w:rsidRDefault="00384275" w:rsidP="005E42C1">
            <w:pPr>
              <w:pStyle w:val="a5"/>
              <w:rPr>
                <w:bCs/>
                <w:sz w:val="36"/>
              </w:rPr>
            </w:pPr>
          </w:p>
          <w:p w14:paraId="5CF4908B" w14:textId="77777777" w:rsidR="00384275" w:rsidRPr="00673721" w:rsidRDefault="00384275" w:rsidP="005E42C1">
            <w:pPr>
              <w:pStyle w:val="a5"/>
              <w:rPr>
                <w:b w:val="0"/>
                <w:sz w:val="28"/>
              </w:rPr>
            </w:pPr>
            <w:r w:rsidRPr="00673721">
              <w:rPr>
                <w:bCs/>
                <w:sz w:val="36"/>
              </w:rPr>
              <w:t>Н А К А З</w:t>
            </w:r>
          </w:p>
        </w:tc>
        <w:tc>
          <w:tcPr>
            <w:tcW w:w="3770" w:type="dxa"/>
            <w:gridSpan w:val="2"/>
            <w:shd w:val="clear" w:color="auto" w:fill="auto"/>
          </w:tcPr>
          <w:p w14:paraId="2D5A0F92" w14:textId="77777777" w:rsidR="00384275" w:rsidRPr="00673721" w:rsidRDefault="00384275" w:rsidP="005E42C1">
            <w:pPr>
              <w:pStyle w:val="a5"/>
              <w:jc w:val="both"/>
              <w:rPr>
                <w:b w:val="0"/>
                <w:sz w:val="28"/>
              </w:rPr>
            </w:pPr>
          </w:p>
        </w:tc>
      </w:tr>
      <w:tr w:rsidR="00384275" w:rsidRPr="00A65D9A" w14:paraId="3F84C825" w14:textId="77777777" w:rsidTr="005E42C1">
        <w:trPr>
          <w:gridAfter w:val="1"/>
          <w:wAfter w:w="3537" w:type="dxa"/>
        </w:trPr>
        <w:tc>
          <w:tcPr>
            <w:tcW w:w="3687" w:type="dxa"/>
            <w:gridSpan w:val="2"/>
            <w:shd w:val="clear" w:color="auto" w:fill="auto"/>
          </w:tcPr>
          <w:p w14:paraId="65AFDF3F" w14:textId="77777777" w:rsidR="00384275" w:rsidRPr="00B816C3" w:rsidRDefault="00384275" w:rsidP="005E42C1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  <w:p w14:paraId="271471FE" w14:textId="77777777" w:rsidR="00384275" w:rsidRPr="00B816C3" w:rsidRDefault="00384275" w:rsidP="005E42C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«22</w:t>
            </w:r>
            <w:r w:rsidRPr="00B816C3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вересня</w:t>
            </w:r>
            <w:r w:rsidRPr="00B816C3">
              <w:rPr>
                <w:b w:val="0"/>
                <w:sz w:val="28"/>
                <w:szCs w:val="28"/>
              </w:rPr>
              <w:t xml:space="preserve"> 20</w:t>
            </w:r>
            <w:r>
              <w:rPr>
                <w:b w:val="0"/>
                <w:sz w:val="28"/>
                <w:szCs w:val="28"/>
              </w:rPr>
              <w:t>20</w:t>
            </w:r>
            <w:r w:rsidRPr="00B816C3">
              <w:rPr>
                <w:b w:val="0"/>
                <w:sz w:val="28"/>
                <w:szCs w:val="28"/>
              </w:rPr>
              <w:t xml:space="preserve"> року 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665EBA6" w14:textId="77777777" w:rsidR="00384275" w:rsidRPr="00B816C3" w:rsidRDefault="00384275" w:rsidP="005E42C1">
            <w:pPr>
              <w:pStyle w:val="a5"/>
              <w:spacing w:before="120"/>
              <w:rPr>
                <w:b w:val="0"/>
                <w:sz w:val="28"/>
                <w:szCs w:val="28"/>
              </w:rPr>
            </w:pPr>
            <w:r w:rsidRPr="00B816C3">
              <w:rPr>
                <w:b w:val="0"/>
                <w:sz w:val="28"/>
                <w:szCs w:val="28"/>
              </w:rPr>
              <w:t>м. Хмельницький</w:t>
            </w:r>
          </w:p>
        </w:tc>
        <w:tc>
          <w:tcPr>
            <w:tcW w:w="2976" w:type="dxa"/>
            <w:shd w:val="clear" w:color="auto" w:fill="auto"/>
          </w:tcPr>
          <w:p w14:paraId="1F0E18FF" w14:textId="77777777" w:rsidR="00384275" w:rsidRPr="00B816C3" w:rsidRDefault="00384275" w:rsidP="005E42C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B816C3">
              <w:rPr>
                <w:b w:val="0"/>
                <w:sz w:val="28"/>
                <w:szCs w:val="28"/>
              </w:rPr>
              <w:t xml:space="preserve">                           </w:t>
            </w:r>
          </w:p>
          <w:p w14:paraId="7AE1B25E" w14:textId="77777777" w:rsidR="00384275" w:rsidRPr="00B816C3" w:rsidRDefault="00384275" w:rsidP="005E42C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</w:t>
            </w:r>
            <w:r w:rsidRPr="00B816C3">
              <w:rPr>
                <w:b w:val="0"/>
                <w:sz w:val="28"/>
                <w:szCs w:val="28"/>
              </w:rPr>
              <w:t xml:space="preserve">  № </w:t>
            </w:r>
            <w:r>
              <w:rPr>
                <w:b w:val="0"/>
                <w:sz w:val="28"/>
                <w:szCs w:val="28"/>
              </w:rPr>
              <w:t>461/20</w:t>
            </w:r>
          </w:p>
        </w:tc>
      </w:tr>
      <w:tr w:rsidR="00384275" w:rsidRPr="00A65D9A" w14:paraId="51804C56" w14:textId="77777777" w:rsidTr="005E42C1">
        <w:trPr>
          <w:gridAfter w:val="1"/>
          <w:wAfter w:w="3537" w:type="dxa"/>
        </w:trPr>
        <w:tc>
          <w:tcPr>
            <w:tcW w:w="5245" w:type="dxa"/>
            <w:gridSpan w:val="4"/>
            <w:shd w:val="clear" w:color="auto" w:fill="auto"/>
          </w:tcPr>
          <w:p w14:paraId="63FF00FE" w14:textId="77777777" w:rsidR="00384275" w:rsidRPr="00A65D9A" w:rsidRDefault="00384275" w:rsidP="005E42C1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48D5EA0A" w14:textId="77777777" w:rsidR="00384275" w:rsidRPr="00A65D9A" w:rsidRDefault="00384275" w:rsidP="005E42C1">
            <w:pPr>
              <w:pStyle w:val="a3"/>
              <w:rPr>
                <w:sz w:val="25"/>
                <w:szCs w:val="25"/>
              </w:rPr>
            </w:pPr>
          </w:p>
        </w:tc>
      </w:tr>
      <w:tr w:rsidR="00384275" w:rsidRPr="001F2B71" w14:paraId="37B6105D" w14:textId="77777777" w:rsidTr="005E42C1">
        <w:trPr>
          <w:gridBefore w:val="1"/>
          <w:wBefore w:w="426" w:type="dxa"/>
        </w:trPr>
        <w:tc>
          <w:tcPr>
            <w:tcW w:w="13176" w:type="dxa"/>
            <w:gridSpan w:val="7"/>
          </w:tcPr>
          <w:p w14:paraId="41FD5CC1" w14:textId="77777777" w:rsidR="00384275" w:rsidRPr="001F2B71" w:rsidRDefault="00384275" w:rsidP="005E42C1">
            <w:pPr>
              <w:rPr>
                <w:b/>
                <w:bCs/>
                <w:sz w:val="26"/>
                <w:szCs w:val="26"/>
              </w:rPr>
            </w:pPr>
            <w:r w:rsidRPr="001F2B71">
              <w:rPr>
                <w:b/>
                <w:bCs/>
                <w:sz w:val="26"/>
                <w:szCs w:val="26"/>
              </w:rPr>
              <w:t xml:space="preserve">Про </w:t>
            </w:r>
            <w:r w:rsidRPr="001F2B71">
              <w:rPr>
                <w:b/>
                <w:bCs/>
                <w:sz w:val="26"/>
                <w:szCs w:val="26"/>
                <w:lang w:val="uk-UA"/>
              </w:rPr>
              <w:t xml:space="preserve">уведення в дію </w:t>
            </w:r>
          </w:p>
          <w:p w14:paraId="2FDC25F7" w14:textId="77777777" w:rsidR="00384275" w:rsidRPr="001F2B71" w:rsidRDefault="00384275" w:rsidP="005E42C1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F2B71">
              <w:rPr>
                <w:b/>
                <w:bCs/>
                <w:sz w:val="26"/>
                <w:szCs w:val="26"/>
                <w:lang w:val="uk-UA"/>
              </w:rPr>
              <w:t xml:space="preserve">рішень вченої ради </w:t>
            </w:r>
          </w:p>
          <w:p w14:paraId="2BA94402" w14:textId="77777777" w:rsidR="00384275" w:rsidRPr="001F2B71" w:rsidRDefault="00384275" w:rsidP="005E42C1">
            <w:pPr>
              <w:rPr>
                <w:b/>
                <w:bCs/>
                <w:sz w:val="26"/>
                <w:szCs w:val="26"/>
              </w:rPr>
            </w:pPr>
            <w:r w:rsidRPr="001F2B71">
              <w:rPr>
                <w:b/>
                <w:bCs/>
                <w:sz w:val="26"/>
                <w:szCs w:val="26"/>
                <w:lang w:val="uk-UA"/>
              </w:rPr>
              <w:t>Хмельницького університету</w:t>
            </w:r>
          </w:p>
          <w:p w14:paraId="17A2BAF3" w14:textId="77777777" w:rsidR="00384275" w:rsidRDefault="00384275" w:rsidP="005E42C1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F2B71">
              <w:rPr>
                <w:b/>
                <w:bCs/>
                <w:sz w:val="26"/>
                <w:szCs w:val="26"/>
                <w:lang w:val="uk-UA"/>
              </w:rPr>
              <w:t xml:space="preserve">управління та права </w:t>
            </w:r>
          </w:p>
          <w:p w14:paraId="58EAB4EC" w14:textId="77777777" w:rsidR="00384275" w:rsidRDefault="00384275" w:rsidP="005E42C1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імені Леоніда Юзькова </w:t>
            </w:r>
          </w:p>
          <w:p w14:paraId="3F2BA7DD" w14:textId="77777777" w:rsidR="00384275" w:rsidRPr="001F2B71" w:rsidRDefault="00384275" w:rsidP="005E42C1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F2B71">
              <w:rPr>
                <w:b/>
                <w:bCs/>
                <w:sz w:val="26"/>
                <w:szCs w:val="26"/>
                <w:lang w:val="uk-UA"/>
              </w:rPr>
              <w:t>від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18</w:t>
            </w:r>
            <w:r w:rsidRPr="001F2B71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uk-UA"/>
              </w:rPr>
              <w:t>вересня</w:t>
            </w:r>
            <w:r w:rsidRPr="001F2B71">
              <w:rPr>
                <w:b/>
                <w:bCs/>
                <w:sz w:val="26"/>
                <w:szCs w:val="26"/>
                <w:lang w:val="uk-UA"/>
              </w:rPr>
              <w:t xml:space="preserve"> 20</w:t>
            </w:r>
            <w:r>
              <w:rPr>
                <w:b/>
                <w:bCs/>
                <w:sz w:val="26"/>
                <w:szCs w:val="26"/>
                <w:lang w:val="uk-UA"/>
              </w:rPr>
              <w:t>20</w:t>
            </w:r>
            <w:r w:rsidRPr="001F2B71">
              <w:rPr>
                <w:b/>
                <w:bCs/>
                <w:sz w:val="26"/>
                <w:szCs w:val="26"/>
                <w:lang w:val="uk-UA"/>
              </w:rPr>
              <w:t xml:space="preserve"> року, протокол № </w:t>
            </w:r>
            <w:r>
              <w:rPr>
                <w:b/>
                <w:bCs/>
                <w:sz w:val="26"/>
                <w:szCs w:val="26"/>
                <w:lang w:val="uk-UA"/>
              </w:rPr>
              <w:t>3</w:t>
            </w:r>
          </w:p>
          <w:p w14:paraId="08D392DE" w14:textId="77777777" w:rsidR="00384275" w:rsidRPr="001F2B71" w:rsidRDefault="00384275" w:rsidP="005E42C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E9E7EB9" w14:textId="77777777" w:rsidR="00384275" w:rsidRPr="001F2B71" w:rsidRDefault="00384275" w:rsidP="00384275">
      <w:pPr>
        <w:ind w:firstLine="709"/>
        <w:jc w:val="both"/>
        <w:rPr>
          <w:bCs/>
          <w:sz w:val="26"/>
          <w:szCs w:val="26"/>
          <w:lang w:val="uk-UA"/>
        </w:rPr>
      </w:pPr>
      <w:r w:rsidRPr="001F2B71">
        <w:rPr>
          <w:sz w:val="26"/>
          <w:szCs w:val="26"/>
          <w:lang w:val="uk-UA"/>
        </w:rPr>
        <w:t xml:space="preserve">Відповідно до пункту 3 частини 3 статті 34, частини 6 статті 36 Закону України «Про вищу освіту», підпунктів 4.1.24.3 та 4.1.24.23 Статуту університету </w:t>
      </w:r>
    </w:p>
    <w:p w14:paraId="01706F3B" w14:textId="77777777" w:rsidR="00384275" w:rsidRPr="001F2B71" w:rsidRDefault="00384275" w:rsidP="00384275">
      <w:pPr>
        <w:pStyle w:val="a3"/>
        <w:spacing w:line="240" w:lineRule="auto"/>
        <w:rPr>
          <w:bCs/>
          <w:sz w:val="26"/>
          <w:szCs w:val="26"/>
        </w:rPr>
      </w:pPr>
    </w:p>
    <w:p w14:paraId="5167CCC0" w14:textId="77777777" w:rsidR="00384275" w:rsidRPr="001F2B71" w:rsidRDefault="00384275" w:rsidP="00384275">
      <w:pPr>
        <w:pStyle w:val="a3"/>
        <w:spacing w:line="240" w:lineRule="auto"/>
        <w:jc w:val="left"/>
        <w:rPr>
          <w:bCs/>
          <w:sz w:val="26"/>
          <w:szCs w:val="26"/>
        </w:rPr>
      </w:pPr>
      <w:r w:rsidRPr="001F2B71">
        <w:rPr>
          <w:bCs/>
          <w:sz w:val="26"/>
          <w:szCs w:val="26"/>
        </w:rPr>
        <w:t>НАКАЗУЮ:</w:t>
      </w:r>
    </w:p>
    <w:p w14:paraId="1626C2F0" w14:textId="77777777" w:rsidR="00384275" w:rsidRPr="001F2B71" w:rsidRDefault="00384275" w:rsidP="00384275">
      <w:pPr>
        <w:ind w:firstLine="720"/>
        <w:jc w:val="both"/>
        <w:rPr>
          <w:sz w:val="26"/>
          <w:szCs w:val="26"/>
          <w:lang w:val="uk-UA"/>
        </w:rPr>
      </w:pPr>
    </w:p>
    <w:p w14:paraId="68112051" w14:textId="77777777" w:rsidR="00384275" w:rsidRPr="001F2B71" w:rsidRDefault="00384275" w:rsidP="00384275">
      <w:pPr>
        <w:tabs>
          <w:tab w:val="left" w:pos="1000"/>
        </w:tabs>
        <w:ind w:firstLine="700"/>
        <w:jc w:val="both"/>
        <w:rPr>
          <w:sz w:val="26"/>
          <w:szCs w:val="26"/>
          <w:lang w:val="uk-UA"/>
        </w:rPr>
      </w:pPr>
      <w:r w:rsidRPr="001F2B71">
        <w:rPr>
          <w:sz w:val="26"/>
          <w:szCs w:val="26"/>
          <w:lang w:val="uk-UA"/>
        </w:rPr>
        <w:t>1. У</w:t>
      </w:r>
      <w:r>
        <w:rPr>
          <w:sz w:val="26"/>
          <w:szCs w:val="26"/>
          <w:lang w:val="uk-UA"/>
        </w:rPr>
        <w:t>ВЕСТИ</w:t>
      </w:r>
      <w:r w:rsidRPr="001F2B71">
        <w:rPr>
          <w:sz w:val="26"/>
          <w:szCs w:val="26"/>
          <w:lang w:val="uk-UA"/>
        </w:rPr>
        <w:t xml:space="preserve"> в дію рішення вченої ради від </w:t>
      </w:r>
      <w:r>
        <w:rPr>
          <w:sz w:val="26"/>
          <w:szCs w:val="26"/>
          <w:lang w:val="uk-UA"/>
        </w:rPr>
        <w:t>18</w:t>
      </w:r>
      <w:r w:rsidRPr="001F2B7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вересня</w:t>
      </w:r>
      <w:r w:rsidRPr="001F2B71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20</w:t>
      </w:r>
      <w:r w:rsidRPr="001F2B71">
        <w:rPr>
          <w:sz w:val="26"/>
          <w:szCs w:val="26"/>
          <w:lang w:val="uk-UA"/>
        </w:rPr>
        <w:t xml:space="preserve"> року, протокол</w:t>
      </w:r>
      <w:r>
        <w:rPr>
          <w:lang w:val="uk-UA"/>
        </w:rPr>
        <w:t xml:space="preserve"> </w:t>
      </w:r>
      <w:r w:rsidRPr="001F2B71">
        <w:rPr>
          <w:sz w:val="26"/>
          <w:szCs w:val="26"/>
          <w:lang w:val="uk-UA"/>
        </w:rPr>
        <w:t>№</w:t>
      </w:r>
      <w:r w:rsidRPr="001F2B71">
        <w:rPr>
          <w:sz w:val="26"/>
          <w:szCs w:val="26"/>
        </w:rPr>
        <w:t> </w:t>
      </w:r>
      <w:r>
        <w:rPr>
          <w:sz w:val="26"/>
          <w:szCs w:val="26"/>
          <w:lang w:val="uk-UA"/>
        </w:rPr>
        <w:t>3</w:t>
      </w:r>
      <w:r w:rsidRPr="001F2B71">
        <w:rPr>
          <w:sz w:val="26"/>
          <w:szCs w:val="26"/>
          <w:lang w:val="uk-UA"/>
        </w:rPr>
        <w:t>:</w:t>
      </w:r>
    </w:p>
    <w:p w14:paraId="7411A6ED" w14:textId="77777777" w:rsidR="00384275" w:rsidRPr="00CF13DC" w:rsidRDefault="00384275" w:rsidP="00384275">
      <w:pPr>
        <w:ind w:firstLine="993"/>
        <w:jc w:val="both"/>
        <w:rPr>
          <w:bCs/>
          <w:iCs/>
          <w:sz w:val="26"/>
          <w:szCs w:val="26"/>
          <w:lang w:val="uk-UA"/>
        </w:rPr>
      </w:pPr>
      <w:r w:rsidRPr="00CF13DC">
        <w:rPr>
          <w:sz w:val="26"/>
          <w:szCs w:val="26"/>
          <w:lang w:val="uk-UA"/>
        </w:rPr>
        <w:t>1.1. </w:t>
      </w:r>
      <w:r w:rsidRPr="00CF13DC">
        <w:rPr>
          <w:bCs/>
          <w:iCs/>
          <w:sz w:val="26"/>
          <w:szCs w:val="26"/>
          <w:lang w:val="uk-UA"/>
        </w:rPr>
        <w:t xml:space="preserve">Про </w:t>
      </w:r>
      <w:r w:rsidRPr="007A3DF8">
        <w:rPr>
          <w:bCs/>
          <w:iCs/>
          <w:sz w:val="26"/>
          <w:szCs w:val="26"/>
          <w:lang w:val="uk-UA"/>
        </w:rPr>
        <w:t>проведення попередньої експертизи дисертації та надання висновку про наукову новизну, теоретичне та практичне значення результатів дисертації Панченка Сергія Володимировича, поданої на здобуття наукового ступеня доктора філософії за спеціальністю 081 Право</w:t>
      </w:r>
      <w:r w:rsidRPr="00CF13DC">
        <w:rPr>
          <w:bCs/>
          <w:iCs/>
          <w:sz w:val="26"/>
          <w:szCs w:val="26"/>
          <w:lang w:val="uk-UA"/>
        </w:rPr>
        <w:t>;</w:t>
      </w:r>
    </w:p>
    <w:p w14:paraId="643DDAB1" w14:textId="77777777" w:rsidR="00384275" w:rsidRPr="00CF13DC" w:rsidRDefault="00384275" w:rsidP="00384275">
      <w:pPr>
        <w:numPr>
          <w:ilvl w:val="1"/>
          <w:numId w:val="1"/>
        </w:numPr>
        <w:tabs>
          <w:tab w:val="left" w:pos="360"/>
        </w:tabs>
        <w:ind w:left="0" w:firstLine="993"/>
        <w:jc w:val="both"/>
        <w:rPr>
          <w:bCs/>
          <w:iCs/>
          <w:sz w:val="26"/>
          <w:szCs w:val="26"/>
          <w:lang w:val="uk-UA"/>
        </w:rPr>
      </w:pPr>
      <w:r w:rsidRPr="00CF13DC">
        <w:rPr>
          <w:bCs/>
          <w:iCs/>
          <w:sz w:val="26"/>
          <w:szCs w:val="26"/>
          <w:lang w:val="uk-UA"/>
        </w:rPr>
        <w:t xml:space="preserve">Про </w:t>
      </w:r>
      <w:r w:rsidRPr="007A3DF8">
        <w:rPr>
          <w:bCs/>
          <w:iCs/>
          <w:sz w:val="26"/>
          <w:szCs w:val="26"/>
          <w:lang w:val="uk-UA"/>
        </w:rPr>
        <w:t>зміну теми дисертації та призначення наукового керівника аспірантці Комісаренко В. Д. за спеціальністю 081 Право</w:t>
      </w:r>
      <w:r>
        <w:rPr>
          <w:bCs/>
          <w:iCs/>
          <w:sz w:val="26"/>
          <w:szCs w:val="26"/>
          <w:lang w:val="uk-UA"/>
        </w:rPr>
        <w:t>.</w:t>
      </w:r>
      <w:r w:rsidRPr="00CF13DC">
        <w:rPr>
          <w:bCs/>
          <w:iCs/>
          <w:sz w:val="26"/>
          <w:szCs w:val="26"/>
          <w:lang w:val="uk-UA"/>
        </w:rPr>
        <w:t xml:space="preserve"> </w:t>
      </w:r>
    </w:p>
    <w:p w14:paraId="33FB973C" w14:textId="77777777" w:rsidR="00384275" w:rsidRPr="00973358" w:rsidRDefault="00384275" w:rsidP="00384275">
      <w:pPr>
        <w:ind w:firstLine="709"/>
        <w:jc w:val="both"/>
        <w:rPr>
          <w:sz w:val="26"/>
          <w:szCs w:val="26"/>
          <w:lang w:val="uk-UA"/>
        </w:rPr>
      </w:pPr>
      <w:r w:rsidRPr="00973358">
        <w:rPr>
          <w:sz w:val="26"/>
          <w:szCs w:val="26"/>
          <w:lang w:val="uk-UA"/>
        </w:rPr>
        <w:t xml:space="preserve">2. Контроль за виконанням цього наказу покласти на вченого секретаря університету </w:t>
      </w:r>
      <w:r>
        <w:rPr>
          <w:sz w:val="26"/>
          <w:szCs w:val="26"/>
          <w:lang w:val="uk-UA"/>
        </w:rPr>
        <w:t>Світлану ЛОЗІНСЬКУ</w:t>
      </w:r>
      <w:r w:rsidRPr="00973358">
        <w:rPr>
          <w:sz w:val="26"/>
          <w:szCs w:val="26"/>
          <w:lang w:val="uk-UA"/>
        </w:rPr>
        <w:t>.</w:t>
      </w:r>
    </w:p>
    <w:p w14:paraId="55E5B7F4" w14:textId="77777777" w:rsidR="00384275" w:rsidRDefault="00384275" w:rsidP="00384275">
      <w:pPr>
        <w:pStyle w:val="a3"/>
        <w:spacing w:line="240" w:lineRule="auto"/>
        <w:ind w:firstLine="720"/>
        <w:jc w:val="both"/>
        <w:rPr>
          <w:b w:val="0"/>
          <w:sz w:val="28"/>
          <w:szCs w:val="28"/>
          <w:lang w:val="ru-RU"/>
        </w:rPr>
      </w:pPr>
    </w:p>
    <w:p w14:paraId="68CEFFB4" w14:textId="77777777" w:rsidR="00384275" w:rsidRDefault="00384275" w:rsidP="00384275">
      <w:pPr>
        <w:pStyle w:val="a3"/>
        <w:spacing w:line="240" w:lineRule="auto"/>
        <w:ind w:firstLine="720"/>
        <w:jc w:val="both"/>
        <w:rPr>
          <w:b w:val="0"/>
          <w:sz w:val="28"/>
          <w:szCs w:val="28"/>
          <w:lang w:val="ru-RU"/>
        </w:rPr>
      </w:pPr>
    </w:p>
    <w:p w14:paraId="68348417" w14:textId="77777777" w:rsidR="00384275" w:rsidRPr="00973358" w:rsidRDefault="00384275" w:rsidP="00384275">
      <w:pPr>
        <w:pStyle w:val="a3"/>
        <w:spacing w:line="240" w:lineRule="auto"/>
        <w:ind w:firstLine="720"/>
        <w:jc w:val="both"/>
        <w:rPr>
          <w:b w:val="0"/>
          <w:sz w:val="28"/>
          <w:szCs w:val="28"/>
          <w:lang w:val="ru-RU"/>
        </w:rPr>
      </w:pPr>
    </w:p>
    <w:p w14:paraId="41BC4F2E" w14:textId="77777777" w:rsidR="00384275" w:rsidRDefault="00384275" w:rsidP="00384275">
      <w:pPr>
        <w:pStyle w:val="a3"/>
        <w:spacing w:line="240" w:lineRule="auto"/>
        <w:ind w:firstLine="720"/>
        <w:jc w:val="both"/>
        <w:rPr>
          <w:bCs/>
          <w:sz w:val="28"/>
        </w:rPr>
      </w:pPr>
      <w:proofErr w:type="spellStart"/>
      <w:r>
        <w:rPr>
          <w:bCs/>
          <w:sz w:val="28"/>
        </w:rPr>
        <w:t>Т.в.о</w:t>
      </w:r>
      <w:proofErr w:type="spellEnd"/>
      <w:r>
        <w:rPr>
          <w:bCs/>
          <w:sz w:val="28"/>
        </w:rPr>
        <w:t>. р</w:t>
      </w:r>
      <w:r w:rsidRPr="00913B88">
        <w:rPr>
          <w:bCs/>
          <w:sz w:val="28"/>
        </w:rPr>
        <w:t>ектор</w:t>
      </w:r>
      <w:r>
        <w:rPr>
          <w:bCs/>
          <w:sz w:val="28"/>
        </w:rPr>
        <w:t>а університету</w:t>
      </w:r>
      <w:r>
        <w:rPr>
          <w:bCs/>
          <w:sz w:val="28"/>
        </w:rPr>
        <w:tab/>
        <w:t xml:space="preserve">   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Олег ОМЕЛЬЧУК</w:t>
      </w:r>
    </w:p>
    <w:p w14:paraId="703675F8" w14:textId="77777777" w:rsidR="00384275" w:rsidRDefault="00384275" w:rsidP="00384275">
      <w:pPr>
        <w:pStyle w:val="a3"/>
        <w:spacing w:line="240" w:lineRule="auto"/>
        <w:ind w:firstLine="720"/>
        <w:jc w:val="both"/>
        <w:rPr>
          <w:bCs/>
          <w:sz w:val="28"/>
          <w:lang w:val="ru-RU"/>
        </w:rPr>
      </w:pPr>
    </w:p>
    <w:p w14:paraId="7F7B3ED8" w14:textId="3626DFE0" w:rsidR="00384275" w:rsidRDefault="00384275">
      <w:pPr>
        <w:spacing w:after="160" w:line="259" w:lineRule="auto"/>
      </w:pPr>
      <w:r>
        <w:br w:type="page"/>
      </w:r>
    </w:p>
    <w:tbl>
      <w:tblPr>
        <w:tblW w:w="9504" w:type="dxa"/>
        <w:jc w:val="center"/>
        <w:tblLayout w:type="fixed"/>
        <w:tblLook w:val="0000" w:firstRow="0" w:lastRow="0" w:firstColumn="0" w:lastColumn="0" w:noHBand="0" w:noVBand="0"/>
      </w:tblPr>
      <w:tblGrid>
        <w:gridCol w:w="1117"/>
        <w:gridCol w:w="8387"/>
      </w:tblGrid>
      <w:tr w:rsidR="00384275" w:rsidRPr="00533E9F" w14:paraId="3008A4BC" w14:textId="77777777" w:rsidTr="005E42C1">
        <w:trPr>
          <w:cantSplit/>
          <w:trHeight w:val="1257"/>
          <w:jc w:val="center"/>
        </w:trPr>
        <w:tc>
          <w:tcPr>
            <w:tcW w:w="1117" w:type="dxa"/>
            <w:tcBorders>
              <w:bottom w:val="thinThickSmallGap" w:sz="24" w:space="0" w:color="auto"/>
            </w:tcBorders>
          </w:tcPr>
          <w:p w14:paraId="0260175F" w14:textId="0966D6D4" w:rsidR="00384275" w:rsidRPr="00533E9F" w:rsidRDefault="00384275" w:rsidP="005E42C1">
            <w:pPr>
              <w:ind w:left="-33"/>
              <w:rPr>
                <w:sz w:val="24"/>
                <w:szCs w:val="24"/>
              </w:rPr>
            </w:pPr>
            <w:bookmarkStart w:id="0" w:name="_GoBack"/>
            <w:bookmarkEnd w:id="0"/>
            <w:r w:rsidRPr="00533E9F">
              <w:rPr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30A6999E" wp14:editId="18477BD8">
                  <wp:extent cx="539750" cy="825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tcBorders>
              <w:bottom w:val="thinThickSmallGap" w:sz="24" w:space="0" w:color="auto"/>
            </w:tcBorders>
            <w:vAlign w:val="center"/>
          </w:tcPr>
          <w:p w14:paraId="3B6D4A3D" w14:textId="77777777" w:rsidR="00384275" w:rsidRPr="00533E9F" w:rsidRDefault="00384275" w:rsidP="005E42C1">
            <w:pPr>
              <w:tabs>
                <w:tab w:val="left" w:pos="1410"/>
                <w:tab w:val="center" w:pos="3880"/>
              </w:tabs>
              <w:spacing w:line="360" w:lineRule="auto"/>
              <w:ind w:left="-1150"/>
              <w:jc w:val="center"/>
              <w:rPr>
                <w:sz w:val="28"/>
                <w:szCs w:val="28"/>
              </w:rPr>
            </w:pPr>
            <w:r w:rsidRPr="00533E9F">
              <w:rPr>
                <w:sz w:val="28"/>
                <w:szCs w:val="28"/>
              </w:rPr>
              <w:t>ХМЕЛЬНИЦЬКА ОБЛАСНА РАДА</w:t>
            </w:r>
          </w:p>
          <w:p w14:paraId="6AC5DEE0" w14:textId="77777777" w:rsidR="00384275" w:rsidRPr="00533E9F" w:rsidRDefault="00384275" w:rsidP="005E42C1">
            <w:pPr>
              <w:keepNext/>
              <w:spacing w:line="360" w:lineRule="auto"/>
              <w:ind w:left="-113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33E9F">
              <w:rPr>
                <w:b/>
                <w:bCs/>
                <w:sz w:val="28"/>
                <w:szCs w:val="28"/>
              </w:rPr>
              <w:t>ХМЕЛЬНИЦЬКИЙ УНІВЕРСИТЕТ УПРАВЛІННЯ ТА ПРАВА</w:t>
            </w:r>
          </w:p>
          <w:p w14:paraId="44042A9D" w14:textId="77777777" w:rsidR="00384275" w:rsidRPr="00533E9F" w:rsidRDefault="00384275" w:rsidP="005E42C1">
            <w:pPr>
              <w:keepNext/>
              <w:spacing w:line="360" w:lineRule="auto"/>
              <w:ind w:left="-115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33E9F">
              <w:rPr>
                <w:b/>
                <w:bCs/>
                <w:sz w:val="28"/>
                <w:szCs w:val="28"/>
              </w:rPr>
              <w:t>ІМЕНІ ЛЕОНІДА ЮЗЬКОВА</w:t>
            </w:r>
          </w:p>
          <w:p w14:paraId="6EE3B0F5" w14:textId="77777777" w:rsidR="00384275" w:rsidRPr="00533E9F" w:rsidRDefault="00384275" w:rsidP="005E42C1">
            <w:pPr>
              <w:ind w:firstLine="2536"/>
              <w:rPr>
                <w:sz w:val="28"/>
                <w:szCs w:val="28"/>
              </w:rPr>
            </w:pPr>
            <w:r w:rsidRPr="00533E9F">
              <w:rPr>
                <w:b/>
                <w:bCs/>
                <w:sz w:val="28"/>
                <w:szCs w:val="28"/>
                <w:lang w:val="uk-UA"/>
              </w:rPr>
              <w:t>ВЧЕНА РАДА</w:t>
            </w:r>
          </w:p>
        </w:tc>
      </w:tr>
      <w:tr w:rsidR="00384275" w:rsidRPr="00533E9F" w14:paraId="0342D2E7" w14:textId="77777777" w:rsidTr="005E42C1">
        <w:trPr>
          <w:cantSplit/>
          <w:trHeight w:val="1262"/>
          <w:jc w:val="center"/>
        </w:trPr>
        <w:tc>
          <w:tcPr>
            <w:tcW w:w="9504" w:type="dxa"/>
            <w:gridSpan w:val="2"/>
            <w:tcBorders>
              <w:top w:val="thinThickSmallGap" w:sz="24" w:space="0" w:color="auto"/>
              <w:bottom w:val="nil"/>
            </w:tcBorders>
          </w:tcPr>
          <w:p w14:paraId="56A49258" w14:textId="77777777" w:rsidR="00384275" w:rsidRPr="00533E9F" w:rsidRDefault="00384275" w:rsidP="005E42C1">
            <w:pPr>
              <w:keepNext/>
              <w:jc w:val="right"/>
              <w:outlineLvl w:val="0"/>
              <w:rPr>
                <w:sz w:val="16"/>
                <w:szCs w:val="24"/>
              </w:rPr>
            </w:pPr>
          </w:p>
          <w:p w14:paraId="028F0FD7" w14:textId="77777777" w:rsidR="00384275" w:rsidRPr="00533E9F" w:rsidRDefault="00384275" w:rsidP="005E42C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33E9F">
              <w:rPr>
                <w:b/>
                <w:sz w:val="28"/>
                <w:szCs w:val="28"/>
              </w:rPr>
              <w:t>РІШЕННЯ № </w:t>
            </w:r>
            <w:r>
              <w:rPr>
                <w:b/>
                <w:sz w:val="28"/>
                <w:szCs w:val="28"/>
              </w:rPr>
              <w:t>1</w:t>
            </w:r>
          </w:p>
          <w:p w14:paraId="455F64BA" w14:textId="77777777" w:rsidR="00384275" w:rsidRPr="00533E9F" w:rsidRDefault="00384275" w:rsidP="005E42C1">
            <w:pPr>
              <w:jc w:val="center"/>
              <w:rPr>
                <w:sz w:val="28"/>
                <w:szCs w:val="28"/>
              </w:rPr>
            </w:pPr>
            <w:r w:rsidRPr="00533E9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533E9F">
              <w:rPr>
                <w:sz w:val="28"/>
                <w:szCs w:val="28"/>
              </w:rPr>
              <w:t>вересня 2020 року, протокол № 3</w:t>
            </w:r>
          </w:p>
          <w:p w14:paraId="77A80132" w14:textId="77777777" w:rsidR="00384275" w:rsidRPr="00533E9F" w:rsidRDefault="00384275" w:rsidP="005E42C1">
            <w:pPr>
              <w:jc w:val="center"/>
              <w:rPr>
                <w:sz w:val="24"/>
                <w:szCs w:val="28"/>
              </w:rPr>
            </w:pPr>
            <w:r w:rsidRPr="00533E9F">
              <w:rPr>
                <w:sz w:val="28"/>
                <w:szCs w:val="28"/>
              </w:rPr>
              <w:t xml:space="preserve">м. </w:t>
            </w:r>
            <w:proofErr w:type="spellStart"/>
            <w:r w:rsidRPr="00533E9F">
              <w:rPr>
                <w:sz w:val="28"/>
                <w:szCs w:val="28"/>
              </w:rPr>
              <w:t>Хмельницький</w:t>
            </w:r>
            <w:proofErr w:type="spellEnd"/>
          </w:p>
        </w:tc>
      </w:tr>
    </w:tbl>
    <w:p w14:paraId="35A1A596" w14:textId="77777777" w:rsidR="00384275" w:rsidRPr="00533E9F" w:rsidRDefault="00384275" w:rsidP="00384275">
      <w:pPr>
        <w:jc w:val="center"/>
        <w:rPr>
          <w:b/>
          <w:sz w:val="28"/>
          <w:szCs w:val="28"/>
          <w:lang w:val="uk-UA"/>
        </w:rPr>
      </w:pPr>
    </w:p>
    <w:p w14:paraId="155A31C8" w14:textId="77777777" w:rsidR="00384275" w:rsidRPr="00384275" w:rsidRDefault="00384275" w:rsidP="00384275">
      <w:pPr>
        <w:pStyle w:val="20"/>
        <w:shd w:val="clear" w:color="auto" w:fill="auto"/>
        <w:spacing w:before="0" w:after="0" w:line="240" w:lineRule="auto"/>
        <w:rPr>
          <w:rFonts w:cs="Times New Roman"/>
          <w:b/>
          <w:sz w:val="28"/>
          <w:szCs w:val="28"/>
          <w:lang w:bidi="uk-UA"/>
        </w:rPr>
      </w:pPr>
      <w:r w:rsidRPr="002E4A8E">
        <w:rPr>
          <w:b/>
          <w:bCs/>
          <w:iCs/>
          <w:sz w:val="28"/>
          <w:szCs w:val="28"/>
        </w:rPr>
        <w:t>Про проведення п</w:t>
      </w:r>
      <w:r w:rsidRPr="002E4A8E">
        <w:rPr>
          <w:b/>
          <w:sz w:val="28"/>
          <w:szCs w:val="28"/>
          <w:lang w:eastAsia="uk-UA"/>
        </w:rPr>
        <w:t>опередньої експертизи дисертації та надання висновку про наукову новизну, теоретичне та практичне значення результатів дисертації</w:t>
      </w:r>
      <w:r w:rsidRPr="002E4A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uk-UA"/>
        </w:rPr>
        <w:t>Панченка Сергія Володимировича</w:t>
      </w:r>
      <w:r w:rsidRPr="002E4A8E">
        <w:rPr>
          <w:b/>
          <w:sz w:val="28"/>
          <w:szCs w:val="28"/>
          <w:lang w:eastAsia="uk-UA"/>
        </w:rPr>
        <w:t xml:space="preserve">, </w:t>
      </w:r>
      <w:r w:rsidRPr="002E4A8E">
        <w:rPr>
          <w:b/>
          <w:sz w:val="28"/>
          <w:szCs w:val="28"/>
        </w:rPr>
        <w:t xml:space="preserve">поданої </w:t>
      </w:r>
      <w:r w:rsidRPr="00384275">
        <w:rPr>
          <w:rStyle w:val="fontstyle01"/>
          <w:rFonts w:ascii="Times New Roman" w:hAnsi="Times New Roman" w:cs="Times New Roman"/>
          <w:b/>
        </w:rPr>
        <w:t>на здобуття наукового ступеня доктора філософії за с</w:t>
      </w:r>
      <w:r w:rsidRPr="00384275">
        <w:rPr>
          <w:rFonts w:cs="Times New Roman"/>
          <w:b/>
          <w:sz w:val="28"/>
          <w:szCs w:val="28"/>
          <w:lang w:bidi="uk-UA"/>
        </w:rPr>
        <w:t>пеціальністю 081 Право</w:t>
      </w:r>
    </w:p>
    <w:p w14:paraId="4034784F" w14:textId="77777777" w:rsidR="00384275" w:rsidRPr="002E4A8E" w:rsidRDefault="00384275" w:rsidP="00384275">
      <w:pPr>
        <w:jc w:val="center"/>
        <w:rPr>
          <w:b/>
          <w:sz w:val="28"/>
          <w:szCs w:val="28"/>
          <w:lang w:eastAsia="uk-UA"/>
        </w:rPr>
      </w:pPr>
    </w:p>
    <w:p w14:paraId="37F84072" w14:textId="77777777" w:rsidR="00384275" w:rsidRPr="00384275" w:rsidRDefault="00384275" w:rsidP="00384275">
      <w:pPr>
        <w:ind w:firstLine="709"/>
        <w:jc w:val="both"/>
        <w:rPr>
          <w:sz w:val="28"/>
          <w:szCs w:val="28"/>
          <w:lang w:val="uk-UA" w:bidi="uk-UA"/>
        </w:rPr>
      </w:pPr>
      <w:r w:rsidRPr="00384275">
        <w:rPr>
          <w:sz w:val="28"/>
          <w:szCs w:val="28"/>
          <w:lang w:val="uk-UA"/>
        </w:rPr>
        <w:t xml:space="preserve">Заслухавши та обговоривши інформацію вченого секретаря університету Світлани </w:t>
      </w:r>
      <w:proofErr w:type="spellStart"/>
      <w:r w:rsidRPr="00384275">
        <w:rPr>
          <w:sz w:val="28"/>
          <w:szCs w:val="28"/>
          <w:lang w:val="uk-UA"/>
        </w:rPr>
        <w:t>Лозінської</w:t>
      </w:r>
      <w:proofErr w:type="spellEnd"/>
      <w:r w:rsidRPr="00384275">
        <w:rPr>
          <w:sz w:val="28"/>
          <w:szCs w:val="28"/>
          <w:lang w:val="uk-UA"/>
        </w:rPr>
        <w:t xml:space="preserve"> про </w:t>
      </w:r>
      <w:r w:rsidRPr="00384275">
        <w:rPr>
          <w:sz w:val="28"/>
          <w:szCs w:val="28"/>
          <w:lang w:val="uk-UA" w:eastAsia="uk-UA"/>
        </w:rPr>
        <w:t xml:space="preserve">проведення попередньої експертизи дисертації та надання висновку про наукову новизну, теоретичне та практичне значення результатів дисертації Панченка Сергія Володимировича, </w:t>
      </w:r>
      <w:r w:rsidRPr="00384275">
        <w:rPr>
          <w:sz w:val="28"/>
          <w:szCs w:val="28"/>
          <w:lang w:val="uk-UA"/>
        </w:rPr>
        <w:t xml:space="preserve">поданої </w:t>
      </w:r>
      <w:r w:rsidRPr="00384275">
        <w:rPr>
          <w:rStyle w:val="fontstyle01"/>
          <w:rFonts w:ascii="Times New Roman" w:hAnsi="Times New Roman"/>
          <w:lang w:val="uk-UA"/>
        </w:rPr>
        <w:t>на здобуття наукового ступеня доктора філософії за с</w:t>
      </w:r>
      <w:r w:rsidRPr="00384275">
        <w:rPr>
          <w:sz w:val="28"/>
          <w:szCs w:val="28"/>
          <w:lang w:val="uk-UA" w:bidi="uk-UA"/>
        </w:rPr>
        <w:t>пеціальністю 081 Право, та керуючись постановою Кабінету Міністрів України від 6 березня 2019 року № 167 «Про проведення експерименту з присудження ступеня доктора філософії»,</w:t>
      </w:r>
    </w:p>
    <w:p w14:paraId="49CD35C6" w14:textId="77777777" w:rsidR="00384275" w:rsidRPr="00384275" w:rsidRDefault="00384275" w:rsidP="00384275">
      <w:pPr>
        <w:ind w:firstLine="709"/>
        <w:jc w:val="both"/>
        <w:rPr>
          <w:sz w:val="28"/>
          <w:szCs w:val="28"/>
          <w:lang w:val="uk-UA" w:bidi="uk-UA"/>
        </w:rPr>
      </w:pPr>
    </w:p>
    <w:p w14:paraId="6094B708" w14:textId="77777777" w:rsidR="00384275" w:rsidRPr="00384275" w:rsidRDefault="00384275" w:rsidP="00384275">
      <w:pPr>
        <w:jc w:val="center"/>
        <w:outlineLvl w:val="0"/>
        <w:rPr>
          <w:b/>
          <w:sz w:val="28"/>
          <w:szCs w:val="28"/>
          <w:lang w:val="uk-UA"/>
        </w:rPr>
      </w:pPr>
      <w:r w:rsidRPr="00384275">
        <w:rPr>
          <w:b/>
          <w:sz w:val="28"/>
          <w:szCs w:val="28"/>
          <w:lang w:val="uk-UA"/>
        </w:rPr>
        <w:t>вчена рада вирішила:</w:t>
      </w:r>
    </w:p>
    <w:p w14:paraId="443EA066" w14:textId="77777777" w:rsidR="00384275" w:rsidRPr="00384275" w:rsidRDefault="00384275" w:rsidP="00384275">
      <w:pPr>
        <w:shd w:val="clear" w:color="auto" w:fill="FFFFFF"/>
        <w:ind w:firstLine="450"/>
        <w:jc w:val="center"/>
        <w:rPr>
          <w:sz w:val="28"/>
          <w:szCs w:val="28"/>
          <w:highlight w:val="yellow"/>
          <w:lang w:val="uk-UA" w:eastAsia="uk-UA"/>
        </w:rPr>
      </w:pPr>
    </w:p>
    <w:p w14:paraId="319C3183" w14:textId="77777777" w:rsidR="00384275" w:rsidRPr="00384275" w:rsidRDefault="00384275" w:rsidP="00384275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84275">
        <w:rPr>
          <w:sz w:val="28"/>
          <w:szCs w:val="28"/>
          <w:lang w:val="uk-UA" w:eastAsia="uk-UA"/>
        </w:rPr>
        <w:t xml:space="preserve">Для підготовки висновку про наукову новизну, теоретичне та практичне значення результатів дисертації Панченка Сергія Володимировича на тему «Джерела цивільного договірного права» призначити рецензентами доктора юридичних наук, професора, </w:t>
      </w:r>
      <w:proofErr w:type="spellStart"/>
      <w:r w:rsidRPr="00384275">
        <w:rPr>
          <w:sz w:val="28"/>
          <w:szCs w:val="28"/>
          <w:lang w:val="uk-UA" w:eastAsia="uk-UA"/>
        </w:rPr>
        <w:t>т.в.о</w:t>
      </w:r>
      <w:proofErr w:type="spellEnd"/>
      <w:r w:rsidRPr="00384275">
        <w:rPr>
          <w:sz w:val="28"/>
          <w:szCs w:val="28"/>
          <w:lang w:val="uk-UA" w:eastAsia="uk-UA"/>
        </w:rPr>
        <w:t>. ректора університету Омельчука Олега Миколайовича та кандидата юридичних наук, доцента кафедри цивільного права та процесу Анікіну Галину Володимирівну.</w:t>
      </w:r>
    </w:p>
    <w:p w14:paraId="50243ADE" w14:textId="77777777" w:rsidR="00384275" w:rsidRPr="00384275" w:rsidRDefault="00384275" w:rsidP="00384275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84275">
        <w:rPr>
          <w:sz w:val="28"/>
          <w:szCs w:val="28"/>
          <w:lang w:val="uk-UA" w:eastAsia="uk-UA"/>
        </w:rPr>
        <w:t>Попередню експертизу дисертації Панченка Сергія Володимировича провести на базі кафедри цивільного права та процесу та кафедри міжнародного та європейського права.</w:t>
      </w:r>
    </w:p>
    <w:p w14:paraId="18F32D0B" w14:textId="77777777" w:rsidR="00384275" w:rsidRPr="00384275" w:rsidRDefault="00384275" w:rsidP="00384275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84275">
        <w:rPr>
          <w:sz w:val="28"/>
          <w:szCs w:val="28"/>
          <w:lang w:val="uk-UA" w:eastAsia="uk-UA"/>
        </w:rPr>
        <w:t>Провести фаховий семінар для апробації дисертації Панченка Сергія Володимировича та призначити головуючою семінару кандидата юридичних наук, доцента, завідувача кафедри міжнародного та європейського права Черняк Олену Юріївну.</w:t>
      </w:r>
    </w:p>
    <w:p w14:paraId="4413C308" w14:textId="77777777" w:rsidR="00384275" w:rsidRPr="00384275" w:rsidRDefault="00384275" w:rsidP="00384275">
      <w:pPr>
        <w:jc w:val="center"/>
        <w:rPr>
          <w:sz w:val="28"/>
          <w:szCs w:val="28"/>
          <w:lang w:val="uk-UA"/>
        </w:rPr>
      </w:pPr>
    </w:p>
    <w:p w14:paraId="452DE10C" w14:textId="77777777" w:rsidR="00384275" w:rsidRPr="00384275" w:rsidRDefault="00384275" w:rsidP="00384275">
      <w:pPr>
        <w:jc w:val="center"/>
        <w:rPr>
          <w:sz w:val="28"/>
          <w:szCs w:val="28"/>
          <w:lang w:val="uk-UA"/>
        </w:rPr>
      </w:pPr>
    </w:p>
    <w:p w14:paraId="0C1F6CB8" w14:textId="77777777" w:rsidR="00384275" w:rsidRPr="00384275" w:rsidRDefault="00384275" w:rsidP="00384275">
      <w:pPr>
        <w:jc w:val="center"/>
        <w:rPr>
          <w:sz w:val="28"/>
          <w:szCs w:val="28"/>
          <w:lang w:val="uk-UA"/>
        </w:rPr>
      </w:pPr>
    </w:p>
    <w:p w14:paraId="2C9A7CC7" w14:textId="77777777" w:rsidR="00384275" w:rsidRPr="00384275" w:rsidRDefault="00384275" w:rsidP="00384275">
      <w:pPr>
        <w:ind w:firstLine="709"/>
        <w:rPr>
          <w:b/>
          <w:sz w:val="28"/>
          <w:szCs w:val="28"/>
          <w:lang w:val="uk-UA"/>
        </w:rPr>
      </w:pPr>
      <w:r w:rsidRPr="00384275">
        <w:rPr>
          <w:b/>
          <w:sz w:val="28"/>
          <w:szCs w:val="28"/>
          <w:lang w:val="uk-UA"/>
        </w:rPr>
        <w:t xml:space="preserve">Голова вченої ради, </w:t>
      </w:r>
    </w:p>
    <w:p w14:paraId="3DB19F08" w14:textId="77777777" w:rsidR="00384275" w:rsidRPr="00384275" w:rsidRDefault="00384275" w:rsidP="00384275">
      <w:pPr>
        <w:ind w:firstLine="709"/>
        <w:rPr>
          <w:b/>
          <w:sz w:val="28"/>
          <w:szCs w:val="28"/>
          <w:lang w:val="uk-UA"/>
        </w:rPr>
      </w:pPr>
      <w:proofErr w:type="spellStart"/>
      <w:r w:rsidRPr="00384275">
        <w:rPr>
          <w:b/>
          <w:sz w:val="28"/>
          <w:szCs w:val="28"/>
          <w:lang w:val="uk-UA"/>
        </w:rPr>
        <w:t>т.в.о</w:t>
      </w:r>
      <w:proofErr w:type="spellEnd"/>
      <w:r w:rsidRPr="00384275">
        <w:rPr>
          <w:b/>
          <w:sz w:val="28"/>
          <w:szCs w:val="28"/>
          <w:lang w:val="uk-UA"/>
        </w:rPr>
        <w:t xml:space="preserve">. ректора університету </w:t>
      </w:r>
      <w:r w:rsidRPr="00384275">
        <w:rPr>
          <w:b/>
          <w:sz w:val="28"/>
          <w:szCs w:val="28"/>
          <w:lang w:val="uk-UA"/>
        </w:rPr>
        <w:tab/>
      </w:r>
      <w:r w:rsidRPr="00384275">
        <w:rPr>
          <w:b/>
          <w:sz w:val="28"/>
          <w:szCs w:val="28"/>
          <w:lang w:val="uk-UA"/>
        </w:rPr>
        <w:tab/>
      </w:r>
      <w:r w:rsidRPr="00384275">
        <w:rPr>
          <w:b/>
          <w:sz w:val="28"/>
          <w:szCs w:val="28"/>
          <w:lang w:val="uk-UA"/>
        </w:rPr>
        <w:tab/>
      </w:r>
      <w:r w:rsidRPr="00384275">
        <w:rPr>
          <w:b/>
          <w:sz w:val="28"/>
          <w:szCs w:val="28"/>
          <w:lang w:val="uk-UA"/>
        </w:rPr>
        <w:tab/>
      </w:r>
      <w:r w:rsidRPr="00384275">
        <w:rPr>
          <w:b/>
          <w:sz w:val="28"/>
          <w:szCs w:val="28"/>
          <w:lang w:val="uk-UA"/>
        </w:rPr>
        <w:tab/>
        <w:t>Олег ОМЕЛЬЧУК</w:t>
      </w:r>
    </w:p>
    <w:p w14:paraId="0C677483" w14:textId="27D6A8B7" w:rsidR="00384275" w:rsidRDefault="00384275">
      <w:pPr>
        <w:rPr>
          <w:sz w:val="28"/>
          <w:szCs w:val="28"/>
        </w:rPr>
      </w:pPr>
    </w:p>
    <w:p w14:paraId="711336CA" w14:textId="0929DA13" w:rsidR="00384275" w:rsidRDefault="00384275">
      <w:pPr>
        <w:spacing w:after="160" w:line="259" w:lineRule="auto"/>
      </w:pPr>
      <w:r>
        <w:br w:type="page"/>
      </w:r>
    </w:p>
    <w:tbl>
      <w:tblPr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8392"/>
      </w:tblGrid>
      <w:tr w:rsidR="00384275" w:rsidRPr="007B72E9" w14:paraId="457B74A2" w14:textId="77777777" w:rsidTr="005E42C1">
        <w:trPr>
          <w:cantSplit/>
          <w:trHeight w:val="1257"/>
          <w:jc w:val="center"/>
        </w:trPr>
        <w:tc>
          <w:tcPr>
            <w:tcW w:w="11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17CBE50" w14:textId="3CEFA273" w:rsidR="00384275" w:rsidRPr="007B72E9" w:rsidRDefault="00384275" w:rsidP="005E42C1">
            <w:pPr>
              <w:ind w:left="-33"/>
              <w:rPr>
                <w:lang w:val="uk-UA"/>
              </w:rPr>
            </w:pPr>
            <w:r w:rsidRPr="00854ADC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27DCECFF" wp14:editId="3688E616">
                  <wp:extent cx="539750" cy="831850"/>
                  <wp:effectExtent l="0" t="0" r="0" b="6350"/>
                  <wp:docPr id="4" name="Рисунок 4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99DEE70" w14:textId="77777777" w:rsidR="00384275" w:rsidRPr="007B72E9" w:rsidRDefault="00384275" w:rsidP="005E42C1">
            <w:pPr>
              <w:tabs>
                <w:tab w:val="left" w:pos="1410"/>
                <w:tab w:val="center" w:pos="3880"/>
              </w:tabs>
              <w:spacing w:line="360" w:lineRule="auto"/>
              <w:ind w:left="-1150"/>
              <w:jc w:val="center"/>
              <w:rPr>
                <w:sz w:val="28"/>
                <w:szCs w:val="28"/>
                <w:lang w:val="uk-UA"/>
              </w:rPr>
            </w:pPr>
            <w:r w:rsidRPr="007B72E9">
              <w:rPr>
                <w:sz w:val="28"/>
                <w:szCs w:val="28"/>
                <w:lang w:val="uk-UA"/>
              </w:rPr>
              <w:t>ХМЕЛЬНИЦЬКА ОБЛАСНА РАДА</w:t>
            </w:r>
          </w:p>
          <w:p w14:paraId="0AD0FD55" w14:textId="77777777" w:rsidR="00384275" w:rsidRPr="007B72E9" w:rsidRDefault="00384275" w:rsidP="005E42C1">
            <w:pPr>
              <w:keepNext/>
              <w:spacing w:line="360" w:lineRule="auto"/>
              <w:ind w:left="-113"/>
              <w:jc w:val="center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7B72E9">
              <w:rPr>
                <w:b/>
                <w:bCs/>
                <w:sz w:val="28"/>
                <w:szCs w:val="28"/>
                <w:lang w:val="uk-UA"/>
              </w:rPr>
              <w:t>ХМЕЛЬНИЦЬКИЙ УНІВЕРСИТЕТ УПРАВЛІННЯ ТА ПРАВА</w:t>
            </w:r>
          </w:p>
          <w:p w14:paraId="0E9353AA" w14:textId="77777777" w:rsidR="00384275" w:rsidRDefault="00384275" w:rsidP="005E42C1">
            <w:pPr>
              <w:keepNext/>
              <w:spacing w:line="360" w:lineRule="auto"/>
              <w:ind w:left="-1150"/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ІМЕНІ ЛЕОНІДА ЮЗЬКОВА</w:t>
            </w:r>
            <w:r w:rsidRPr="007B72E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4FD538F" w14:textId="77777777" w:rsidR="00384275" w:rsidRPr="007B72E9" w:rsidRDefault="00384275" w:rsidP="005E42C1">
            <w:pPr>
              <w:keepNext/>
              <w:spacing w:line="360" w:lineRule="auto"/>
              <w:ind w:left="-1150"/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7B72E9">
              <w:rPr>
                <w:b/>
                <w:bCs/>
                <w:sz w:val="28"/>
                <w:szCs w:val="28"/>
                <w:lang w:val="uk-UA"/>
              </w:rPr>
              <w:t>ВЧЕНА РАДА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84275" w:rsidRPr="007B72E9" w14:paraId="7C7240B6" w14:textId="77777777" w:rsidTr="005E42C1">
        <w:trPr>
          <w:cantSplit/>
          <w:trHeight w:val="1262"/>
          <w:jc w:val="center"/>
        </w:trPr>
        <w:tc>
          <w:tcPr>
            <w:tcW w:w="95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C3642F8" w14:textId="77777777" w:rsidR="00384275" w:rsidRPr="007B72E9" w:rsidRDefault="00384275" w:rsidP="005E42C1">
            <w:pPr>
              <w:keepNext/>
              <w:jc w:val="right"/>
              <w:outlineLvl w:val="0"/>
              <w:rPr>
                <w:sz w:val="16"/>
                <w:lang w:val="uk-UA"/>
              </w:rPr>
            </w:pPr>
          </w:p>
          <w:p w14:paraId="38B3EEF3" w14:textId="77777777" w:rsidR="00384275" w:rsidRPr="00316927" w:rsidRDefault="00384275" w:rsidP="005E42C1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7B72E9">
              <w:rPr>
                <w:b/>
                <w:sz w:val="28"/>
                <w:szCs w:val="28"/>
                <w:lang w:val="uk-UA"/>
              </w:rPr>
              <w:t>РІШЕННЯ № 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14:paraId="69E2A55C" w14:textId="77777777" w:rsidR="00384275" w:rsidRPr="007B72E9" w:rsidRDefault="00384275" w:rsidP="005E42C1">
            <w:pPr>
              <w:jc w:val="center"/>
              <w:rPr>
                <w:sz w:val="28"/>
                <w:szCs w:val="28"/>
                <w:lang w:val="uk-UA"/>
              </w:rPr>
            </w:pPr>
            <w:r w:rsidRPr="00F95604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 xml:space="preserve"> вересня 2020 року, протокол </w:t>
            </w:r>
            <w:r w:rsidRPr="00F95604">
              <w:rPr>
                <w:sz w:val="28"/>
                <w:szCs w:val="28"/>
                <w:lang w:val="uk-UA"/>
              </w:rPr>
              <w:t>№ 3</w:t>
            </w:r>
          </w:p>
          <w:p w14:paraId="36EEA665" w14:textId="77777777" w:rsidR="00384275" w:rsidRPr="007B72E9" w:rsidRDefault="00384275" w:rsidP="005E42C1">
            <w:pPr>
              <w:jc w:val="center"/>
              <w:rPr>
                <w:szCs w:val="28"/>
                <w:lang w:val="uk-UA"/>
              </w:rPr>
            </w:pPr>
            <w:r w:rsidRPr="007B72E9">
              <w:rPr>
                <w:sz w:val="28"/>
                <w:szCs w:val="28"/>
                <w:lang w:val="uk-UA"/>
              </w:rPr>
              <w:t>м. Хмельницький</w:t>
            </w:r>
          </w:p>
        </w:tc>
      </w:tr>
    </w:tbl>
    <w:p w14:paraId="46298605" w14:textId="77777777" w:rsidR="00384275" w:rsidRDefault="00384275" w:rsidP="00384275">
      <w:pPr>
        <w:jc w:val="center"/>
        <w:rPr>
          <w:sz w:val="28"/>
          <w:szCs w:val="28"/>
          <w:lang w:val="uk-UA"/>
        </w:rPr>
      </w:pPr>
    </w:p>
    <w:p w14:paraId="42074A0E" w14:textId="77777777" w:rsidR="00384275" w:rsidRDefault="00384275" w:rsidP="00384275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8E66B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зміну теми дисертації та призначення наукового керівника</w:t>
      </w:r>
    </w:p>
    <w:p w14:paraId="2CB0C591" w14:textId="77777777" w:rsidR="00384275" w:rsidRPr="008E66B3" w:rsidRDefault="00384275" w:rsidP="00384275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аспірантці Комісаренко В. Д. </w:t>
      </w:r>
      <w:r w:rsidRPr="008E66B3">
        <w:rPr>
          <w:b/>
          <w:sz w:val="28"/>
          <w:szCs w:val="28"/>
          <w:lang w:val="uk-UA"/>
        </w:rPr>
        <w:t xml:space="preserve">за спеціальністю 081 Право </w:t>
      </w:r>
    </w:p>
    <w:p w14:paraId="14981449" w14:textId="77777777" w:rsidR="00384275" w:rsidRPr="00D10F7B" w:rsidRDefault="00384275" w:rsidP="00384275">
      <w:pPr>
        <w:jc w:val="center"/>
        <w:rPr>
          <w:sz w:val="28"/>
          <w:szCs w:val="28"/>
          <w:lang w:val="uk-UA"/>
        </w:rPr>
      </w:pPr>
    </w:p>
    <w:p w14:paraId="294EE85F" w14:textId="77777777" w:rsidR="00384275" w:rsidRPr="009119B3" w:rsidRDefault="00384275" w:rsidP="00631045">
      <w:pPr>
        <w:ind w:firstLine="720"/>
        <w:jc w:val="both"/>
        <w:rPr>
          <w:sz w:val="28"/>
          <w:szCs w:val="28"/>
          <w:lang w:val="uk-UA"/>
        </w:rPr>
      </w:pPr>
      <w:r w:rsidRPr="009119B3">
        <w:rPr>
          <w:sz w:val="28"/>
          <w:szCs w:val="28"/>
          <w:lang w:val="uk-UA"/>
        </w:rPr>
        <w:t>Заслухавши та обговоривши інформацію завідувач</w:t>
      </w:r>
      <w:r>
        <w:rPr>
          <w:sz w:val="28"/>
          <w:szCs w:val="28"/>
          <w:lang w:val="uk-UA"/>
        </w:rPr>
        <w:t>а</w:t>
      </w:r>
      <w:r w:rsidRPr="009119B3">
        <w:rPr>
          <w:sz w:val="28"/>
          <w:szCs w:val="28"/>
          <w:lang w:val="uk-UA"/>
        </w:rPr>
        <w:t xml:space="preserve"> кафедри цивільного права та процесу, </w:t>
      </w:r>
      <w:bookmarkStart w:id="1" w:name="_Hlk61142782"/>
      <w:r>
        <w:rPr>
          <w:sz w:val="28"/>
          <w:szCs w:val="28"/>
          <w:lang w:val="uk-UA"/>
        </w:rPr>
        <w:t>доктора</w:t>
      </w:r>
      <w:r w:rsidRPr="009119B3">
        <w:rPr>
          <w:sz w:val="28"/>
          <w:szCs w:val="28"/>
          <w:lang w:val="uk-UA"/>
        </w:rPr>
        <w:t xml:space="preserve"> юридичних наук</w:t>
      </w:r>
      <w:r>
        <w:rPr>
          <w:sz w:val="28"/>
          <w:szCs w:val="28"/>
          <w:lang w:val="uk-UA"/>
        </w:rPr>
        <w:t>, професора</w:t>
      </w:r>
      <w:r w:rsidRPr="009119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Світлани Гринько</w:t>
      </w:r>
      <w:bookmarkEnd w:id="1"/>
      <w:r>
        <w:rPr>
          <w:sz w:val="28"/>
          <w:szCs w:val="28"/>
          <w:lang w:val="uk-UA"/>
        </w:rPr>
        <w:t>,</w:t>
      </w:r>
      <w:r w:rsidRPr="009119B3">
        <w:rPr>
          <w:sz w:val="28"/>
          <w:szCs w:val="28"/>
          <w:lang w:val="uk-UA"/>
        </w:rPr>
        <w:t xml:space="preserve"> враховуючи рішення кафедр</w:t>
      </w:r>
      <w:r>
        <w:rPr>
          <w:sz w:val="28"/>
          <w:szCs w:val="28"/>
          <w:lang w:val="uk-UA"/>
        </w:rPr>
        <w:t>и</w:t>
      </w:r>
      <w:r w:rsidRPr="009119B3">
        <w:rPr>
          <w:sz w:val="28"/>
          <w:szCs w:val="28"/>
          <w:lang w:val="uk-UA"/>
        </w:rPr>
        <w:t xml:space="preserve"> цивільного права та процесу від 2</w:t>
      </w:r>
      <w:r>
        <w:rPr>
          <w:sz w:val="28"/>
          <w:szCs w:val="28"/>
          <w:lang w:val="uk-UA"/>
        </w:rPr>
        <w:t>3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верес</w:t>
      </w:r>
      <w:r w:rsidRPr="009119B3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20</w:t>
      </w:r>
      <w:r w:rsidRPr="009119B3">
        <w:rPr>
          <w:sz w:val="28"/>
          <w:szCs w:val="28"/>
          <w:lang w:val="uk-UA"/>
        </w:rPr>
        <w:t xml:space="preserve"> року, протокол № </w:t>
      </w:r>
      <w:r>
        <w:rPr>
          <w:sz w:val="28"/>
          <w:szCs w:val="28"/>
          <w:lang w:val="uk-UA"/>
        </w:rPr>
        <w:t>2</w:t>
      </w:r>
      <w:r w:rsidRPr="009119B3">
        <w:rPr>
          <w:sz w:val="28"/>
          <w:szCs w:val="28"/>
          <w:lang w:val="uk-UA"/>
        </w:rPr>
        <w:t xml:space="preserve">, і </w:t>
      </w:r>
      <w:r w:rsidRPr="00457C62">
        <w:rPr>
          <w:sz w:val="28"/>
          <w:szCs w:val="28"/>
          <w:lang w:val="uk-UA"/>
        </w:rPr>
        <w:t>беручи до уваги інформацію аспірантки кафедри щодо затвердження тем</w:t>
      </w:r>
      <w:r>
        <w:rPr>
          <w:sz w:val="28"/>
          <w:szCs w:val="28"/>
          <w:lang w:val="uk-UA"/>
        </w:rPr>
        <w:t>и</w:t>
      </w:r>
      <w:r w:rsidRPr="00457C62">
        <w:rPr>
          <w:sz w:val="28"/>
          <w:szCs w:val="28"/>
          <w:lang w:val="uk-UA"/>
        </w:rPr>
        <w:t xml:space="preserve"> дисертаці</w:t>
      </w:r>
      <w:r>
        <w:rPr>
          <w:sz w:val="28"/>
          <w:szCs w:val="28"/>
          <w:lang w:val="uk-UA"/>
        </w:rPr>
        <w:t>ї</w:t>
      </w:r>
      <w:r w:rsidRPr="00457C62">
        <w:rPr>
          <w:sz w:val="28"/>
          <w:szCs w:val="28"/>
          <w:lang w:val="uk-UA"/>
        </w:rPr>
        <w:t>, відповідно до п. п.</w:t>
      </w:r>
      <w:r>
        <w:rPr>
          <w:sz w:val="28"/>
          <w:szCs w:val="28"/>
          <w:lang w:val="uk-UA"/>
        </w:rPr>
        <w:t> </w:t>
      </w:r>
      <w:r w:rsidRPr="00457C62">
        <w:rPr>
          <w:sz w:val="28"/>
          <w:szCs w:val="28"/>
          <w:lang w:val="uk-UA"/>
        </w:rPr>
        <w:t>10, 14, 24, 26 Порядку підготовки здобувачів вищої освіти ступенів доктора філософії та доктора наук у вищих навчальних закладах (наукових установах), затвердженого Постановою Кабінету Міністрів України від 23.03.2016 р. №261,</w:t>
      </w:r>
      <w:r w:rsidRPr="009119B3">
        <w:rPr>
          <w:sz w:val="28"/>
          <w:szCs w:val="28"/>
          <w:lang w:val="uk-UA"/>
        </w:rPr>
        <w:t xml:space="preserve"> </w:t>
      </w:r>
    </w:p>
    <w:p w14:paraId="533552A9" w14:textId="77777777" w:rsidR="00384275" w:rsidRPr="009119B3" w:rsidRDefault="00384275" w:rsidP="00384275">
      <w:pPr>
        <w:jc w:val="center"/>
        <w:rPr>
          <w:sz w:val="28"/>
          <w:szCs w:val="28"/>
          <w:lang w:val="uk-UA"/>
        </w:rPr>
      </w:pPr>
    </w:p>
    <w:p w14:paraId="3FB1088B" w14:textId="77777777" w:rsidR="00384275" w:rsidRPr="009119B3" w:rsidRDefault="00384275" w:rsidP="00384275">
      <w:pPr>
        <w:spacing w:line="228" w:lineRule="auto"/>
        <w:jc w:val="center"/>
        <w:outlineLvl w:val="0"/>
        <w:rPr>
          <w:b/>
          <w:sz w:val="28"/>
          <w:szCs w:val="28"/>
          <w:lang w:val="uk-UA"/>
        </w:rPr>
      </w:pPr>
      <w:r w:rsidRPr="009119B3">
        <w:rPr>
          <w:b/>
          <w:sz w:val="28"/>
          <w:szCs w:val="28"/>
          <w:lang w:val="uk-UA"/>
        </w:rPr>
        <w:t>вчена рада вирішила:</w:t>
      </w:r>
    </w:p>
    <w:p w14:paraId="05A18C99" w14:textId="77777777" w:rsidR="00384275" w:rsidRPr="009119B3" w:rsidRDefault="00384275" w:rsidP="00384275">
      <w:pPr>
        <w:jc w:val="center"/>
        <w:rPr>
          <w:sz w:val="28"/>
          <w:szCs w:val="28"/>
          <w:lang w:val="uk-UA"/>
        </w:rPr>
      </w:pPr>
    </w:p>
    <w:p w14:paraId="219B83BB" w14:textId="77777777" w:rsidR="00384275" w:rsidRPr="00630C25" w:rsidRDefault="00384275" w:rsidP="00384275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30C25">
        <w:rPr>
          <w:sz w:val="28"/>
          <w:szCs w:val="28"/>
          <w:lang w:val="uk-UA"/>
        </w:rPr>
        <w:t>Інформацію завідувач</w:t>
      </w:r>
      <w:r>
        <w:rPr>
          <w:sz w:val="28"/>
          <w:szCs w:val="28"/>
          <w:lang w:val="uk-UA"/>
        </w:rPr>
        <w:t>а</w:t>
      </w:r>
      <w:r w:rsidRPr="00630C25">
        <w:rPr>
          <w:sz w:val="28"/>
          <w:szCs w:val="28"/>
          <w:lang w:val="uk-UA"/>
        </w:rPr>
        <w:t xml:space="preserve"> кафедри цивільного права та процесу </w:t>
      </w:r>
      <w:r>
        <w:rPr>
          <w:sz w:val="28"/>
          <w:szCs w:val="28"/>
          <w:lang w:val="uk-UA"/>
        </w:rPr>
        <w:t>доктора</w:t>
      </w:r>
      <w:r w:rsidRPr="009119B3">
        <w:rPr>
          <w:sz w:val="28"/>
          <w:szCs w:val="28"/>
          <w:lang w:val="uk-UA"/>
        </w:rPr>
        <w:t xml:space="preserve"> юридичних наук</w:t>
      </w:r>
      <w:r>
        <w:rPr>
          <w:sz w:val="28"/>
          <w:szCs w:val="28"/>
          <w:lang w:val="uk-UA"/>
        </w:rPr>
        <w:t>, професора</w:t>
      </w:r>
      <w:r w:rsidRPr="009119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Світлани Гринько</w:t>
      </w:r>
      <w:r w:rsidRPr="00630C25">
        <w:rPr>
          <w:sz w:val="28"/>
          <w:szCs w:val="28"/>
          <w:lang w:val="uk-UA"/>
        </w:rPr>
        <w:t xml:space="preserve"> взяти до відома.</w:t>
      </w:r>
    </w:p>
    <w:p w14:paraId="66194E9C" w14:textId="77777777" w:rsidR="00384275" w:rsidRPr="00630C25" w:rsidRDefault="00384275" w:rsidP="00384275">
      <w:pPr>
        <w:numPr>
          <w:ilvl w:val="0"/>
          <w:numId w:val="3"/>
        </w:numPr>
        <w:spacing w:line="228" w:lineRule="auto"/>
        <w:ind w:left="0" w:firstLine="709"/>
        <w:jc w:val="both"/>
        <w:rPr>
          <w:sz w:val="28"/>
          <w:szCs w:val="28"/>
          <w:lang w:val="uk-UA"/>
        </w:rPr>
      </w:pPr>
      <w:r w:rsidRPr="00630C25">
        <w:rPr>
          <w:sz w:val="28"/>
          <w:szCs w:val="28"/>
          <w:lang w:val="uk-UA"/>
        </w:rPr>
        <w:t>Тему дисертаційного дослідження «Припинення права власності в порядку цивільного судочинства» аспірантці Комісаренко В</w:t>
      </w:r>
      <w:r>
        <w:rPr>
          <w:sz w:val="28"/>
          <w:szCs w:val="28"/>
          <w:lang w:val="uk-UA"/>
        </w:rPr>
        <w:t xml:space="preserve">ікторії </w:t>
      </w:r>
      <w:r w:rsidRPr="00630C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митрівні</w:t>
      </w:r>
      <w:r w:rsidRPr="00630C25">
        <w:rPr>
          <w:sz w:val="28"/>
          <w:szCs w:val="28"/>
          <w:lang w:val="uk-UA"/>
        </w:rPr>
        <w:t xml:space="preserve"> за спеціальністю 081 </w:t>
      </w:r>
      <w:r>
        <w:rPr>
          <w:sz w:val="28"/>
          <w:szCs w:val="28"/>
          <w:lang w:val="uk-UA"/>
        </w:rPr>
        <w:t>П</w:t>
      </w:r>
      <w:r w:rsidRPr="00630C25">
        <w:rPr>
          <w:sz w:val="28"/>
          <w:szCs w:val="28"/>
          <w:lang w:val="uk-UA"/>
        </w:rPr>
        <w:t xml:space="preserve">раво, змінити, виклавши її в такому формулюванні: «Застосування практики ЄСПЛ при захисті </w:t>
      </w:r>
      <w:r w:rsidRPr="00630C25">
        <w:rPr>
          <w:noProof/>
          <w:sz w:val="28"/>
          <w:szCs w:val="28"/>
          <w:lang w:val="uk-UA"/>
        </w:rPr>
        <w:t>особистих немайнових прав батьків та дітей</w:t>
      </w:r>
      <w:r w:rsidRPr="00630C25">
        <w:rPr>
          <w:sz w:val="28"/>
          <w:szCs w:val="28"/>
          <w:lang w:val="uk-UA"/>
        </w:rPr>
        <w:t>».</w:t>
      </w:r>
    </w:p>
    <w:p w14:paraId="73E9A0EB" w14:textId="77777777" w:rsidR="00384275" w:rsidRPr="00630C25" w:rsidRDefault="00384275" w:rsidP="00384275">
      <w:pPr>
        <w:numPr>
          <w:ilvl w:val="0"/>
          <w:numId w:val="3"/>
        </w:numPr>
        <w:spacing w:line="228" w:lineRule="auto"/>
        <w:ind w:left="0" w:firstLine="709"/>
        <w:jc w:val="both"/>
        <w:rPr>
          <w:sz w:val="28"/>
          <w:szCs w:val="28"/>
          <w:lang w:val="uk-UA"/>
        </w:rPr>
      </w:pPr>
      <w:r w:rsidRPr="00630C25">
        <w:rPr>
          <w:sz w:val="28"/>
          <w:szCs w:val="28"/>
          <w:lang w:val="uk-UA"/>
        </w:rPr>
        <w:t>Призначити науковим керівником доцента кафедри цивільного права та процесу, к</w:t>
      </w:r>
      <w:r>
        <w:rPr>
          <w:sz w:val="28"/>
          <w:szCs w:val="28"/>
          <w:lang w:val="uk-UA"/>
        </w:rPr>
        <w:t xml:space="preserve">андидата </w:t>
      </w:r>
      <w:r w:rsidRPr="00630C25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ридичних </w:t>
      </w:r>
      <w:r w:rsidRPr="00630C2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630C25">
        <w:rPr>
          <w:sz w:val="28"/>
          <w:szCs w:val="28"/>
          <w:lang w:val="uk-UA"/>
        </w:rPr>
        <w:t xml:space="preserve"> Сердечну І</w:t>
      </w:r>
      <w:r>
        <w:rPr>
          <w:sz w:val="28"/>
          <w:szCs w:val="28"/>
          <w:lang w:val="uk-UA"/>
        </w:rPr>
        <w:t xml:space="preserve">рину </w:t>
      </w:r>
      <w:r w:rsidRPr="00630C2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еонідівну</w:t>
      </w:r>
      <w:r w:rsidRPr="00630C25">
        <w:rPr>
          <w:sz w:val="28"/>
          <w:szCs w:val="28"/>
          <w:lang w:val="uk-UA"/>
        </w:rPr>
        <w:t xml:space="preserve">. </w:t>
      </w:r>
    </w:p>
    <w:p w14:paraId="64CF46F0" w14:textId="77777777" w:rsidR="00384275" w:rsidRDefault="00384275" w:rsidP="00384275">
      <w:pPr>
        <w:ind w:firstLine="708"/>
        <w:rPr>
          <w:sz w:val="28"/>
          <w:szCs w:val="28"/>
          <w:lang w:val="uk-UA"/>
        </w:rPr>
      </w:pPr>
    </w:p>
    <w:p w14:paraId="7EE150DB" w14:textId="77777777" w:rsidR="00384275" w:rsidRDefault="00384275" w:rsidP="00384275">
      <w:pPr>
        <w:ind w:firstLine="708"/>
        <w:rPr>
          <w:sz w:val="28"/>
          <w:szCs w:val="28"/>
          <w:lang w:val="uk-UA"/>
        </w:rPr>
      </w:pPr>
    </w:p>
    <w:p w14:paraId="24E7E270" w14:textId="77777777" w:rsidR="00384275" w:rsidRDefault="00384275" w:rsidP="00384275">
      <w:pPr>
        <w:ind w:firstLine="708"/>
        <w:rPr>
          <w:sz w:val="28"/>
          <w:szCs w:val="28"/>
          <w:lang w:val="uk-UA"/>
        </w:rPr>
      </w:pPr>
    </w:p>
    <w:p w14:paraId="6EE6A658" w14:textId="77777777" w:rsidR="00384275" w:rsidRDefault="00384275" w:rsidP="00384275">
      <w:pPr>
        <w:ind w:left="684" w:firstLine="36"/>
        <w:rPr>
          <w:b/>
          <w:sz w:val="28"/>
          <w:lang w:val="uk-UA"/>
        </w:rPr>
      </w:pPr>
      <w:r>
        <w:rPr>
          <w:b/>
          <w:sz w:val="28"/>
          <w:lang w:val="uk-UA"/>
        </w:rPr>
        <w:t>Голова вченої ради,</w:t>
      </w:r>
    </w:p>
    <w:p w14:paraId="21887EFF" w14:textId="77777777" w:rsidR="00384275" w:rsidRDefault="00384275" w:rsidP="00384275">
      <w:pPr>
        <w:ind w:left="684" w:firstLine="36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т.в.о</w:t>
      </w:r>
      <w:proofErr w:type="spellEnd"/>
      <w:r>
        <w:rPr>
          <w:b/>
          <w:sz w:val="28"/>
          <w:lang w:val="uk-UA"/>
        </w:rPr>
        <w:t>. ректора університету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Олег ОМЕЛЬЧУК</w:t>
      </w:r>
    </w:p>
    <w:p w14:paraId="259FB397" w14:textId="77777777" w:rsidR="00384275" w:rsidRPr="00384275" w:rsidRDefault="00384275">
      <w:pPr>
        <w:rPr>
          <w:sz w:val="28"/>
          <w:szCs w:val="28"/>
          <w:lang w:val="uk-UA"/>
        </w:rPr>
      </w:pPr>
    </w:p>
    <w:sectPr w:rsidR="00384275" w:rsidRPr="00384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512"/>
    <w:multiLevelType w:val="multilevel"/>
    <w:tmpl w:val="D24C5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6773A9C"/>
    <w:multiLevelType w:val="hybridMultilevel"/>
    <w:tmpl w:val="94B20914"/>
    <w:lvl w:ilvl="0" w:tplc="D6749E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53863"/>
    <w:multiLevelType w:val="hybridMultilevel"/>
    <w:tmpl w:val="FB627BBE"/>
    <w:lvl w:ilvl="0" w:tplc="684E1A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B5"/>
    <w:rsid w:val="00384275"/>
    <w:rsid w:val="00631045"/>
    <w:rsid w:val="00B15AB5"/>
    <w:rsid w:val="00D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0F1C6"/>
  <w15:chartTrackingRefBased/>
  <w15:docId w15:val="{1D8634FF-017F-460C-8E67-4E57AB6B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275"/>
    <w:pPr>
      <w:spacing w:line="240" w:lineRule="atLeast"/>
      <w:jc w:val="center"/>
    </w:pPr>
    <w:rPr>
      <w:b/>
      <w:sz w:val="36"/>
      <w:lang w:val="uk-UA"/>
    </w:rPr>
  </w:style>
  <w:style w:type="character" w:customStyle="1" w:styleId="a4">
    <w:name w:val="Назва Знак"/>
    <w:basedOn w:val="a0"/>
    <w:link w:val="a3"/>
    <w:rsid w:val="003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384275"/>
    <w:pPr>
      <w:spacing w:line="240" w:lineRule="atLeast"/>
      <w:jc w:val="center"/>
    </w:pPr>
    <w:rPr>
      <w:b/>
      <w:sz w:val="24"/>
      <w:lang w:val="uk-UA"/>
    </w:rPr>
  </w:style>
  <w:style w:type="character" w:customStyle="1" w:styleId="a6">
    <w:name w:val="Підзаголовок Знак"/>
    <w:basedOn w:val="a0"/>
    <w:link w:val="a5"/>
    <w:rsid w:val="00384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">
    <w:name w:val="Body Text 2"/>
    <w:basedOn w:val="a"/>
    <w:rsid w:val="00384275"/>
    <w:pPr>
      <w:ind w:firstLine="720"/>
      <w:jc w:val="center"/>
    </w:pPr>
    <w:rPr>
      <w:sz w:val="24"/>
      <w:lang w:val="uk-UA"/>
    </w:rPr>
  </w:style>
  <w:style w:type="paragraph" w:customStyle="1" w:styleId="CharChar">
    <w:name w:val=" Char Char"/>
    <w:basedOn w:val="a"/>
    <w:rsid w:val="00384275"/>
    <w:rPr>
      <w:rFonts w:ascii="Verdana" w:hAnsi="Verdana" w:cs="Verdana"/>
      <w:color w:val="000000"/>
      <w:kern w:val="16"/>
      <w:position w:val="2"/>
      <w:lang w:eastAsia="en-US"/>
    </w:rPr>
  </w:style>
  <w:style w:type="character" w:customStyle="1" w:styleId="fontstyle01">
    <w:name w:val="fontstyle01"/>
    <w:rsid w:val="003842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link w:val="20"/>
    <w:rsid w:val="003842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275"/>
    <w:pPr>
      <w:widowControl w:val="0"/>
      <w:shd w:val="clear" w:color="auto" w:fill="FFFFFF"/>
      <w:spacing w:before="900" w:after="1860" w:line="322" w:lineRule="exact"/>
      <w:jc w:val="center"/>
    </w:pPr>
    <w:rPr>
      <w:rFonts w:cstheme="minorBidi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2864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2021-03-09T10:28:00Z</dcterms:created>
  <dcterms:modified xsi:type="dcterms:W3CDTF">2021-03-09T10:33:00Z</dcterms:modified>
</cp:coreProperties>
</file>